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E92DC">
      <w:pPr>
        <w:pStyle w:val="2"/>
      </w:pPr>
      <w:r>
        <w:t>章末素养提升</w:t>
      </w:r>
    </w:p>
    <w:p w14:paraId="57241D9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素养再现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50"/>
        <w:gridCol w:w="7362"/>
      </w:tblGrid>
      <w:tr w14:paraId="7782F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945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688C2C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物理观念</w:t>
            </w: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FFAEDB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电流</w:t>
            </w:r>
          </w:p>
        </w:tc>
        <w:tc>
          <w:tcPr>
            <w:tcW w:w="7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0976759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1.电流的定义式：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</w:rPr>
                    <m:t>q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m:rPr/>
                    <w:rPr>
                      <w:rFonts w:ascii="Cambria Math" w:hAnsi="Cambria Math"/>
                    </w:rPr>
                    <m:t>t</m:t>
                  </m:r>
                  <m:ctrlPr>
                    <w:rPr>
                      <w:rFonts w:ascii="Cambria Math" w:hAnsi="Cambria Math"/>
                    </w:rPr>
                  </m:ctrlPr>
                </m:den>
              </m:f>
            </m:oMath>
            <w:r>
              <w:rPr>
                <w:rFonts w:ascii="Times New Roman" w:hAnsi="Times New Roman"/>
              </w:rPr>
              <w:t>，其物理意义：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时间内通过导体横截面的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，规定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定向移动的方向为电流的方向 </w:t>
            </w:r>
          </w:p>
          <w:p w14:paraId="2FF5EC6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2.电流的微观表达式：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77473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45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B940A5E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65B808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电阻</w:t>
            </w:r>
          </w:p>
        </w:tc>
        <w:tc>
          <w:tcPr>
            <w:tcW w:w="7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6F074B0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1.定义式：导体两端的电压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与通过导体的电流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的比值</w:t>
            </w:r>
            <w:r>
              <w:rPr>
                <w:rFonts w:ascii="Times New Roman" w:hAnsi="Times New Roman"/>
                <w:i/>
              </w:rPr>
              <w:t>R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ascii="Times New Roman" w:hAnsi="Times New Roman"/>
                <w:u w:val="single"/>
              </w:rPr>
              <w:t>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15EF673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2.决定式：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</w:rPr>
              <w:t>，式中</w:t>
            </w:r>
            <w:r>
              <w:rPr>
                <w:rFonts w:ascii="Times New Roman" w:hAnsi="Times New Roman"/>
                <w:i/>
              </w:rPr>
              <w:t>ρ</w:t>
            </w:r>
            <w:r>
              <w:rPr>
                <w:rFonts w:ascii="Times New Roman" w:hAnsi="Times New Roman"/>
              </w:rPr>
              <w:t>叫作这种材料的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1BCA6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945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4EDE211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2EB553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串、并</w:t>
            </w:r>
          </w:p>
          <w:p w14:paraId="7381C78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联电路</w:t>
            </w:r>
          </w:p>
        </w:tc>
        <w:tc>
          <w:tcPr>
            <w:tcW w:w="7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6EC1F33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1.串联电路：各处电流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，总电压等于各部分电压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，总电阻等于各部分电阻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0771C95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2.并联电路：总电流等于各支路电流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，各支路两端电压</w:t>
            </w:r>
            <w:r>
              <w:rPr>
                <w:rFonts w:ascii="Times New Roman" w:hAnsi="Times New Roman"/>
                <w:u w:val="single"/>
              </w:rPr>
              <w:t>　　　　</w:t>
            </w:r>
            <w:r>
              <w:rPr>
                <w:rFonts w:ascii="Times New Roman" w:hAnsi="Times New Roman"/>
              </w:rPr>
              <w:t>，总电阻的倒数等于各支路电阻的</w:t>
            </w:r>
            <w:r>
              <w:rPr>
                <w:rFonts w:ascii="Times New Roman" w:hAnsi="Times New Roman"/>
                <w:u w:val="single"/>
              </w:rPr>
              <w:t>　　　　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14:paraId="56719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945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81DE355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32A55F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多用电表</w:t>
            </w:r>
          </w:p>
        </w:tc>
        <w:tc>
          <w:tcPr>
            <w:tcW w:w="73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4203A78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1.了解多用电表的基本结构，知道多用电表的测量功能</w:t>
            </w:r>
          </w:p>
          <w:p w14:paraId="3EE7401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2.会使用多用电表测量电压、电流和电阻</w:t>
            </w:r>
          </w:p>
          <w:p w14:paraId="587160C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3.会使用多用电表测量二极管的正反向电阻，会排查电路故障</w:t>
            </w:r>
          </w:p>
        </w:tc>
      </w:tr>
      <w:tr w14:paraId="05F8C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DC7AA3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科学思维</w:t>
            </w:r>
          </w:p>
        </w:tc>
        <w:tc>
          <w:tcPr>
            <w:tcW w:w="841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24D6D78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1.能从微观视角和宏观表现分析电流的形成</w:t>
            </w:r>
          </w:p>
          <w:p w14:paraId="6B487C6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2.会用控制变量法设计探究电阻与长度、横截面积及材料的定量关系的实验方案</w:t>
            </w:r>
          </w:p>
          <w:p w14:paraId="03B78D0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3.熟练掌握伏安法测电阻的内接和外接的误差分析和对电路的选择</w:t>
            </w:r>
          </w:p>
          <w:p w14:paraId="24DBFEC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4.理解滑动变阻器的限流式接法和分压式接法</w:t>
            </w:r>
          </w:p>
        </w:tc>
      </w:tr>
      <w:tr w14:paraId="21D88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  <w:jc w:val="center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2C6F1C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科学探究</w:t>
            </w:r>
          </w:p>
        </w:tc>
        <w:tc>
          <w:tcPr>
            <w:tcW w:w="841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5E2E3D6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1.知道游标卡尺和螺旋测微器的测量原理，会正确使用游标卡尺和螺旋测微器，能根据实际情况选择合适的测量工具</w:t>
            </w:r>
          </w:p>
          <w:p w14:paraId="3A045CE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2.能够掌握测量金属电阻率的实验原理和方法</w:t>
            </w:r>
          </w:p>
          <w:p w14:paraId="06010AC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3.会根据实验数据描绘</w:t>
            </w:r>
            <w:r>
              <w:rPr>
                <w:rFonts w:ascii="Times New Roman" w:hAnsi="Times New Roman"/>
                <w:i/>
              </w:rPr>
              <w:t>U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i/>
              </w:rPr>
              <w:t>I</w:t>
            </w:r>
            <w:r>
              <w:rPr>
                <w:rFonts w:ascii="Times New Roman" w:hAnsi="Times New Roman"/>
              </w:rPr>
              <w:t>图像，求出电阻值。能根据串、并联电路的规律，对实验误差进行分析</w:t>
            </w:r>
          </w:p>
          <w:p w14:paraId="57A6E6F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4.认识多用电表的表盘结构及选择开关的功能，掌握多用电表的操作程序与使用要求，会使用多用电表测量电压、电流和电阻及判断二极管的极性，知道减小实验误差的方法</w:t>
            </w:r>
          </w:p>
        </w:tc>
      </w:tr>
      <w:tr w14:paraId="2DD9D1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81F88C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科学态度</w:t>
            </w:r>
          </w:p>
          <w:p w14:paraId="2798EF6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与责任</w:t>
            </w:r>
          </w:p>
        </w:tc>
        <w:tc>
          <w:tcPr>
            <w:tcW w:w="841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6F2F31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1.养成自觉遵守实验操作规程和谨慎操作的习惯</w:t>
            </w:r>
          </w:p>
          <w:p w14:paraId="0E3F8DA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2.能认识物理测量的精度依赖于实验器材，而且测量是有误差的</w:t>
            </w:r>
          </w:p>
          <w:p w14:paraId="5D0C062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3.通过分组实验，讨论、交流，培养团队合作意识</w:t>
            </w:r>
          </w:p>
        </w:tc>
      </w:tr>
    </w:tbl>
    <w:p w14:paraId="27113CC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</w:p>
    <w:p w14:paraId="2F70E3D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提能训练</w:t>
      </w:r>
    </w:p>
    <w:p w14:paraId="6BDA108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19" name="image5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" name="image56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20" name="image5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" name="image56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安徽省高二联考)</w:t>
      </w:r>
      <w:r>
        <w:rPr>
          <w:rFonts w:ascii="Times New Roman" w:hAnsi="Times New Roman"/>
          <w:w w:val="104"/>
        </w:rPr>
        <w:t>随着中、日、美、韩等多家企业高调宣布全固态电池技术的新突破，全球范围内全固态电池技术再次引起广泛关注。2023年11月，在我国试验测试中，相比常规固态电池，采用界面改性技术的固态电池在150周循环后容量的保持率大幅提高，超过90%，电池寿命衰减率降低了50%，关于电池中对电流定义式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理解，下列说法正确的是(　　)</w:t>
      </w:r>
    </w:p>
    <w:p w14:paraId="39A6A50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A.电池储存的电荷量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越多，它放电时的电流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一定越大</w:t>
      </w:r>
    </w:p>
    <w:p w14:paraId="293DB93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的方向与自由电子的定向移动方向相反</w:t>
      </w:r>
    </w:p>
    <w:p w14:paraId="3DA2298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与通过导体横截面的电荷量成正比</w:t>
      </w:r>
    </w:p>
    <w:p w14:paraId="5E5044C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是矢量，方向由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的移动方向决定</w:t>
      </w:r>
    </w:p>
    <w:p w14:paraId="28025EB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23" name="image5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" name="image56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24" name="image5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" name="image56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某灯泡的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图像如图所示，下列说法正确的是(　　)</w:t>
      </w:r>
    </w:p>
    <w:p w14:paraId="265ED7A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150620" cy="969645"/>
            <wp:effectExtent l="0" t="0" r="0" b="1905"/>
            <wp:docPr id="1125" name="image5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" name="image56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1C38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A.小灯泡的电阻随着电流的增大而减小</w:t>
      </w:r>
    </w:p>
    <w:p w14:paraId="5BA9BBA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B.小灯泡的电阻随着电压的增大而减小</w:t>
      </w:r>
    </w:p>
    <w:p w14:paraId="7F543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C.小灯泡是非线性电阻，所以不能计算出其在某状态下的电阻</w:t>
      </w:r>
    </w:p>
    <w:p w14:paraId="533B3FB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D.当小灯泡两端的电压为0.5 V时，它的电阻约为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 xml:space="preserve"> Ω</w:t>
      </w:r>
    </w:p>
    <w:p w14:paraId="59A8F57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28" name="image5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" name="image57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29" name="image5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" name="image57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北京市通州区高二期末)</w:t>
      </w:r>
      <w:r>
        <w:rPr>
          <w:rFonts w:ascii="Times New Roman" w:hAnsi="Times New Roman"/>
          <w:w w:val="104"/>
        </w:rPr>
        <w:t>如图所示，电流表A的量程为0.6 A，内阻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=5 Ω。电阻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=5 Ω，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=20 Ω。用该电流表改装成电压表和量程更大的电流表，将接线柱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接入电路，下列说法正确的是(　　)</w:t>
      </w:r>
    </w:p>
    <w:p w14:paraId="66EFC4F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899160"/>
            <wp:effectExtent l="0" t="0" r="5715" b="0"/>
            <wp:docPr id="1130" name="image5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" name="image57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C202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A.若开关S闭合，可测量的最大电流为3 A</w:t>
      </w:r>
    </w:p>
    <w:p w14:paraId="047FAAC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B.若开关S断开，可测量的最大电压为12 V</w:t>
      </w:r>
    </w:p>
    <w:p w14:paraId="0D361DC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C.若开关S闭合且增大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阻值，可测量的最大电流将增大</w:t>
      </w:r>
    </w:p>
    <w:p w14:paraId="0B1BC7E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D.若开关S断开且增大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阻值，可测量的最大电流不变</w:t>
      </w:r>
    </w:p>
    <w:p w14:paraId="1CBC053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31" name="image5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" name="image57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32" name="image5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" name="image57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2023·</w:t>
      </w:r>
      <w:r>
        <w:rPr>
          <w:rFonts w:ascii="Times New Roman" w:hAnsi="Times New Roman" w:eastAsia="楷体"/>
          <w:w w:val="104"/>
        </w:rPr>
        <w:t>全国乙卷)</w:t>
      </w:r>
      <w:r>
        <w:rPr>
          <w:rFonts w:ascii="Times New Roman" w:hAnsi="Times New Roman"/>
          <w:w w:val="104"/>
        </w:rPr>
        <w:t>黑箱外有编号为1、2、3、4的四个接线柱，接线柱1和2、2和3、3和4之间各接有一个电阻，在接线柱间还接有另外一个电阻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和一个直流电源。测得接线柱之间的电压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12</w:t>
      </w:r>
      <w:r>
        <w:rPr>
          <w:rFonts w:ascii="Times New Roman" w:hAnsi="Times New Roman"/>
          <w:w w:val="104"/>
        </w:rPr>
        <w:t>=3.0 V，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23</w:t>
      </w:r>
      <w:r>
        <w:rPr>
          <w:rFonts w:ascii="Times New Roman" w:hAnsi="Times New Roman"/>
          <w:w w:val="104"/>
        </w:rPr>
        <w:t>=2.5 V，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34</w:t>
      </w:r>
      <w:r>
        <w:rPr>
          <w:rFonts w:ascii="Times New Roman" w:hAnsi="Times New Roman"/>
          <w:w w:val="104"/>
        </w:rPr>
        <w:t>=-1.5 V。符合上述测量结果的可能接法是(　　)</w:t>
      </w:r>
    </w:p>
    <w:p w14:paraId="33C4250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09650" cy="467360"/>
            <wp:effectExtent l="0" t="0" r="0" b="8890"/>
            <wp:docPr id="1133" name="image5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" name="image57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6440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A.电源接在1、4之间，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接在1、3之间</w:t>
      </w:r>
    </w:p>
    <w:p w14:paraId="77B5831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B.电源接在1、4之间，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接在2、4之间</w:t>
      </w:r>
    </w:p>
    <w:p w14:paraId="465D8CD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C.电源接在1、3之间，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接在1、4之间</w:t>
      </w:r>
    </w:p>
    <w:p w14:paraId="5A03BF8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D.电源接在1、3之间，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接在2、4之间</w:t>
      </w:r>
    </w:p>
    <w:p w14:paraId="53A2269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34" name="image5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image57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35" name="image5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" name="image57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江西卷)</w:t>
      </w:r>
      <w:r>
        <w:rPr>
          <w:rFonts w:ascii="Times New Roman" w:hAnsi="Times New Roman"/>
          <w:w w:val="104"/>
        </w:rPr>
        <w:t>某小组欲设计一种电热水器防触电装置，其原理是：当电热管漏电时，利用自来水自身的电阻，可使漏电电流降至人体安全电流以下。为此，需先测量水的电阻率，再进行合理设计。</w:t>
      </w:r>
    </w:p>
    <w:p w14:paraId="4B9F7D5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(1)如图(a)所示，在绝缘长方体容器左右两侧安装可移动的薄金属板电极，将自来水倒入其中，测得水的截面宽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=0.07 m和高</w:t>
      </w:r>
      <w:r>
        <w:rPr>
          <w:rFonts w:ascii="Times New Roman" w:hAnsi="Times New Roman"/>
          <w:i/>
          <w:w w:val="104"/>
        </w:rPr>
        <w:t>h</w:t>
      </w:r>
      <w:r>
        <w:rPr>
          <w:rFonts w:ascii="Times New Roman" w:hAnsi="Times New Roman"/>
          <w:w w:val="104"/>
        </w:rPr>
        <w:t>=0.03 m。</w:t>
      </w:r>
    </w:p>
    <w:p w14:paraId="2A925AF9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160270" cy="1582420"/>
            <wp:effectExtent l="0" t="0" r="0" b="0"/>
            <wp:docPr id="1136" name="image5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image57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F0D5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(2)现有实验器材：电流表(量程300 μA，内阻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=2 500 Ω)、电压表(量程3 V或15 V，内阻未知)、直流电源(3 V)、滑动变阻器、开关和导线。请在图(a)中画线完成电路实物连接。</w:t>
      </w:r>
    </w:p>
    <w:p w14:paraId="16FDC90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(3)连接好电路，测量26 </w:t>
      </w:r>
      <w:r>
        <w:rPr>
          <w:rFonts w:hint="eastAsia" w:ascii="宋体" w:hAnsi="宋体" w:cs="宋体"/>
          <w:w w:val="104"/>
        </w:rPr>
        <w:t>℃</w:t>
      </w:r>
      <w:r>
        <w:rPr>
          <w:rFonts w:ascii="Times New Roman" w:hAnsi="Times New Roman"/>
          <w:w w:val="104"/>
        </w:rPr>
        <w:t>的水在不同长度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时的电阻值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 xml:space="preserve">。将水温升到65 </w:t>
      </w:r>
      <w:r>
        <w:rPr>
          <w:rFonts w:hint="eastAsia" w:ascii="宋体" w:hAnsi="宋体" w:cs="宋体"/>
          <w:w w:val="104"/>
        </w:rPr>
        <w:t>℃</w:t>
      </w:r>
      <w:r>
        <w:rPr>
          <w:rFonts w:ascii="Times New Roman" w:hAnsi="Times New Roman"/>
          <w:w w:val="104"/>
        </w:rPr>
        <w:t xml:space="preserve">，重复测量。绘出26 </w:t>
      </w:r>
      <w:r>
        <w:rPr>
          <w:rFonts w:hint="eastAsia" w:ascii="宋体" w:hAnsi="宋体" w:cs="宋体"/>
          <w:w w:val="104"/>
        </w:rPr>
        <w:t>℃</w:t>
      </w:r>
      <w:r>
        <w:rPr>
          <w:rFonts w:ascii="Times New Roman" w:hAnsi="Times New Roman"/>
          <w:w w:val="104"/>
        </w:rPr>
        <w:t xml:space="preserve">和65 </w:t>
      </w:r>
      <w:r>
        <w:rPr>
          <w:rFonts w:hint="eastAsia" w:ascii="宋体" w:hAnsi="宋体" w:cs="宋体"/>
          <w:w w:val="104"/>
        </w:rPr>
        <w:t>℃</w:t>
      </w:r>
      <w:r>
        <w:rPr>
          <w:rFonts w:ascii="Times New Roman" w:hAnsi="Times New Roman"/>
          <w:w w:val="104"/>
        </w:rPr>
        <w:t>水的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图，分别如图(b)中甲、乙所示。</w:t>
      </w:r>
    </w:p>
    <w:p w14:paraId="2FD3301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230755" cy="1763395"/>
            <wp:effectExtent l="0" t="0" r="0" b="8255"/>
            <wp:docPr id="1137" name="image5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" name="image57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382D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(4)若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图线的斜率为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，则水的电阻率表达式为</w:t>
      </w:r>
      <w:r>
        <w:rPr>
          <w:rFonts w:ascii="Times New Roman" w:hAnsi="Times New Roman"/>
          <w:i/>
          <w:w w:val="104"/>
        </w:rPr>
        <w:t>ρ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(用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h</w:t>
      </w:r>
      <w:r>
        <w:rPr>
          <w:rFonts w:ascii="Times New Roman" w:hAnsi="Times New Roman"/>
          <w:w w:val="104"/>
        </w:rPr>
        <w:t>表示)。实验结果表明，温度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高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低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)的水更容易导电。 </w:t>
      </w:r>
    </w:p>
    <w:p w14:paraId="4D4E8F8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(5)测出电阻率后，拟将一段塑料水管安装于热水器出水口作为防触电装置。为保证出水量不变，选用内直径为8.0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-3</w:t>
      </w:r>
      <w:r>
        <w:rPr>
          <w:rFonts w:ascii="Times New Roman" w:hAnsi="Times New Roman"/>
          <w:w w:val="104"/>
        </w:rPr>
        <w:t xml:space="preserve"> m的水管。若人体的安全电流为1.0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-3</w:t>
      </w:r>
      <w:r>
        <w:rPr>
          <w:rFonts w:ascii="Times New Roman" w:hAnsi="Times New Roman"/>
          <w:w w:val="104"/>
        </w:rPr>
        <w:t xml:space="preserve"> A，热水器出水温度最高为65 </w:t>
      </w:r>
      <w:r>
        <w:rPr>
          <w:rFonts w:hint="eastAsia" w:ascii="宋体" w:hAnsi="宋体" w:cs="宋体"/>
          <w:w w:val="104"/>
        </w:rPr>
        <w:t>℃</w:t>
      </w:r>
      <w:r>
        <w:rPr>
          <w:rFonts w:ascii="Times New Roman" w:hAnsi="Times New Roman"/>
          <w:w w:val="104"/>
        </w:rPr>
        <w:t>，忽略其他电阻的影响(相当于热水器220 V的工作电压直接加在水管两端)，则该水管的长度至少应设计为</w:t>
      </w:r>
      <w:r>
        <w:rPr>
          <w:rFonts w:ascii="Times New Roman" w:hAnsi="Times New Roman"/>
          <w:w w:val="104"/>
          <w:u w:val="single"/>
        </w:rPr>
        <w:t>　　　　　　　　</w:t>
      </w:r>
      <w:r>
        <w:rPr>
          <w:rFonts w:ascii="Times New Roman" w:hAnsi="Times New Roman"/>
          <w:w w:val="104"/>
        </w:rPr>
        <w:t xml:space="preserve"> m。(保留两位有效数字) </w:t>
      </w:r>
    </w:p>
    <w:p w14:paraId="1A4F37C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75DD9"/>
    <w:rsid w:val="00384413"/>
    <w:rsid w:val="00391EE7"/>
    <w:rsid w:val="003B1CD3"/>
    <w:rsid w:val="00405CA5"/>
    <w:rsid w:val="00451408"/>
    <w:rsid w:val="00453349"/>
    <w:rsid w:val="00460FE4"/>
    <w:rsid w:val="0047126D"/>
    <w:rsid w:val="00486645"/>
    <w:rsid w:val="0049669A"/>
    <w:rsid w:val="004A2F49"/>
    <w:rsid w:val="004A3019"/>
    <w:rsid w:val="004A670A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47848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05B5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qFormat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qFormat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qFormat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qFormat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6FEC9F8D-776B-44C2-85A8-1FD60BDB76DE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3</Pages>
  <Words>2706</Words>
  <Characters>3035</Characters>
  <Lines>24</Lines>
  <Paragraphs>6</Paragraphs>
  <TotalTime>102</TotalTime>
  <ScaleCrop>false</ScaleCrop>
  <LinksUpToDate>false</LinksUpToDate>
  <CharactersWithSpaces>3199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2025-10-11T15:29:18Z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7E05582689B84B89B3B0FAB4F235F712_13</vt:lpwstr>
  </property>
</Properties>
</file>